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F19" w:rsidRPr="00EA5F19" w:rsidRDefault="006A22C4" w:rsidP="00EA5F19">
      <w:pPr>
        <w:rPr>
          <w:rFonts w:ascii="標楷體" w:eastAsia="標楷體" w:hAnsi="標楷體" w:hint="eastAsia"/>
          <w:sz w:val="32"/>
          <w:szCs w:val="32"/>
        </w:rPr>
      </w:pPr>
      <w:r w:rsidRPr="006A22C4">
        <w:rPr>
          <w:rFonts w:ascii="標楷體" w:eastAsia="標楷體" w:hAnsi="標楷體"/>
          <w:sz w:val="32"/>
          <w:szCs w:val="32"/>
        </w:rPr>
        <w:t>德育學校財團法人德育護理健康學院職員校內兼課規定</w:t>
      </w:r>
    </w:p>
    <w:p w:rsidR="00EA5F19" w:rsidRPr="00AA74A9" w:rsidRDefault="00EA5F19" w:rsidP="00EA5F19">
      <w:pPr>
        <w:pStyle w:val="Default"/>
        <w:ind w:firstLineChars="1900" w:firstLine="3800"/>
        <w:rPr>
          <w:rFonts w:hAnsi="標楷體"/>
          <w:sz w:val="20"/>
          <w:szCs w:val="20"/>
        </w:rPr>
      </w:pPr>
      <w:r w:rsidRPr="00AA74A9">
        <w:rPr>
          <w:rFonts w:hAnsi="標楷體" w:cs="Times New Roman"/>
          <w:bCs/>
          <w:sz w:val="20"/>
          <w:szCs w:val="20"/>
        </w:rPr>
        <w:t>99</w:t>
      </w:r>
      <w:r w:rsidRPr="00AA74A9">
        <w:rPr>
          <w:rFonts w:hAnsi="標楷體" w:hint="eastAsia"/>
          <w:sz w:val="20"/>
          <w:szCs w:val="20"/>
        </w:rPr>
        <w:t>年</w:t>
      </w:r>
      <w:r w:rsidRPr="00AA74A9">
        <w:rPr>
          <w:rFonts w:hAnsi="標楷體" w:cs="Times New Roman"/>
          <w:bCs/>
          <w:sz w:val="20"/>
          <w:szCs w:val="20"/>
        </w:rPr>
        <w:t>06</w:t>
      </w:r>
      <w:r w:rsidRPr="00AA74A9">
        <w:rPr>
          <w:rFonts w:hAnsi="標楷體" w:hint="eastAsia"/>
          <w:sz w:val="20"/>
          <w:szCs w:val="20"/>
        </w:rPr>
        <w:t>月</w:t>
      </w:r>
      <w:r w:rsidRPr="00AA74A9">
        <w:rPr>
          <w:rFonts w:hAnsi="標楷體" w:cs="Times New Roman"/>
          <w:bCs/>
          <w:sz w:val="20"/>
          <w:szCs w:val="20"/>
        </w:rPr>
        <w:t>01</w:t>
      </w:r>
      <w:r w:rsidRPr="00AA74A9">
        <w:rPr>
          <w:rFonts w:hAnsi="標楷體" w:hint="eastAsia"/>
          <w:sz w:val="20"/>
          <w:szCs w:val="20"/>
        </w:rPr>
        <w:t>日</w:t>
      </w:r>
      <w:r w:rsidRPr="00AA74A9">
        <w:rPr>
          <w:rFonts w:hAnsi="標楷體" w:cs="Times New Roman"/>
          <w:bCs/>
          <w:sz w:val="20"/>
          <w:szCs w:val="20"/>
        </w:rPr>
        <w:t>98</w:t>
      </w:r>
      <w:r w:rsidRPr="00AA74A9">
        <w:rPr>
          <w:rFonts w:hAnsi="標楷體" w:hint="eastAsia"/>
          <w:sz w:val="20"/>
          <w:szCs w:val="20"/>
        </w:rPr>
        <w:t>學年度第</w:t>
      </w:r>
      <w:r w:rsidRPr="00AA74A9">
        <w:rPr>
          <w:rFonts w:hAnsi="標楷體" w:cs="Times New Roman"/>
          <w:bCs/>
          <w:sz w:val="20"/>
          <w:szCs w:val="20"/>
        </w:rPr>
        <w:t>2</w:t>
      </w:r>
      <w:r w:rsidRPr="00AA74A9">
        <w:rPr>
          <w:rFonts w:hAnsi="標楷體" w:hint="eastAsia"/>
          <w:sz w:val="20"/>
          <w:szCs w:val="20"/>
        </w:rPr>
        <w:t>學期第</w:t>
      </w:r>
      <w:r w:rsidRPr="00AA74A9">
        <w:rPr>
          <w:rFonts w:hAnsi="標楷體" w:cs="Times New Roman"/>
          <w:bCs/>
          <w:sz w:val="20"/>
          <w:szCs w:val="20"/>
        </w:rPr>
        <w:t>8</w:t>
      </w:r>
      <w:r w:rsidRPr="00AA74A9">
        <w:rPr>
          <w:rFonts w:hAnsi="標楷體" w:hint="eastAsia"/>
          <w:sz w:val="20"/>
          <w:szCs w:val="20"/>
        </w:rPr>
        <w:t>次行政會議通過</w:t>
      </w:r>
    </w:p>
    <w:p w:rsidR="00EA5F19" w:rsidRPr="00AA74A9" w:rsidRDefault="00EA5F19" w:rsidP="00EA5F19">
      <w:pPr>
        <w:ind w:firstLineChars="1300" w:firstLine="2600"/>
        <w:rPr>
          <w:rFonts w:ascii="標楷體" w:eastAsia="標楷體" w:hAnsi="標楷體" w:hint="eastAsia"/>
          <w:sz w:val="20"/>
          <w:szCs w:val="20"/>
        </w:rPr>
      </w:pPr>
      <w:bookmarkStart w:id="0" w:name="_GoBack"/>
      <w:bookmarkEnd w:id="0"/>
      <w:r w:rsidRPr="00AA74A9">
        <w:rPr>
          <w:rFonts w:ascii="標楷體" w:eastAsia="標楷體" w:hAnsi="標楷體" w:cs="Times New Roman"/>
          <w:bCs/>
          <w:sz w:val="20"/>
          <w:szCs w:val="20"/>
        </w:rPr>
        <w:t>112</w:t>
      </w:r>
      <w:r w:rsidRPr="00AA74A9">
        <w:rPr>
          <w:rFonts w:ascii="標楷體" w:eastAsia="標楷體" w:hAnsi="標楷體" w:hint="eastAsia"/>
          <w:sz w:val="20"/>
          <w:szCs w:val="20"/>
        </w:rPr>
        <w:t>年</w:t>
      </w:r>
      <w:r w:rsidRPr="00AA74A9">
        <w:rPr>
          <w:rFonts w:ascii="標楷體" w:eastAsia="標楷體" w:hAnsi="標楷體" w:cs="Times New Roman"/>
          <w:bCs/>
          <w:sz w:val="20"/>
          <w:szCs w:val="20"/>
        </w:rPr>
        <w:t>06</w:t>
      </w:r>
      <w:r w:rsidRPr="00AA74A9">
        <w:rPr>
          <w:rFonts w:ascii="標楷體" w:eastAsia="標楷體" w:hAnsi="標楷體" w:hint="eastAsia"/>
          <w:sz w:val="20"/>
          <w:szCs w:val="20"/>
        </w:rPr>
        <w:t>月</w:t>
      </w:r>
      <w:r w:rsidRPr="00AA74A9">
        <w:rPr>
          <w:rFonts w:ascii="標楷體" w:eastAsia="標楷體" w:hAnsi="標楷體" w:cs="Times New Roman"/>
          <w:bCs/>
          <w:sz w:val="20"/>
          <w:szCs w:val="20"/>
        </w:rPr>
        <w:t>06</w:t>
      </w:r>
      <w:r w:rsidRPr="00AA74A9">
        <w:rPr>
          <w:rFonts w:ascii="標楷體" w:eastAsia="標楷體" w:hAnsi="標楷體" w:hint="eastAsia"/>
          <w:sz w:val="20"/>
          <w:szCs w:val="20"/>
        </w:rPr>
        <w:t>日</w:t>
      </w:r>
      <w:r w:rsidRPr="00AA74A9">
        <w:rPr>
          <w:rFonts w:ascii="標楷體" w:eastAsia="標楷體" w:hAnsi="標楷體" w:cs="Times New Roman"/>
          <w:bCs/>
          <w:sz w:val="20"/>
          <w:szCs w:val="20"/>
        </w:rPr>
        <w:t>111</w:t>
      </w:r>
      <w:r w:rsidRPr="00AA74A9">
        <w:rPr>
          <w:rFonts w:ascii="標楷體" w:eastAsia="標楷體" w:hAnsi="標楷體" w:hint="eastAsia"/>
          <w:sz w:val="20"/>
          <w:szCs w:val="20"/>
        </w:rPr>
        <w:t>學年度第</w:t>
      </w:r>
      <w:r w:rsidRPr="00AA74A9">
        <w:rPr>
          <w:rFonts w:ascii="標楷體" w:eastAsia="標楷體" w:hAnsi="標楷體" w:cs="Times New Roman"/>
          <w:bCs/>
          <w:sz w:val="20"/>
          <w:szCs w:val="20"/>
        </w:rPr>
        <w:t>2</w:t>
      </w:r>
      <w:r w:rsidRPr="00AA74A9">
        <w:rPr>
          <w:rFonts w:ascii="標楷體" w:eastAsia="標楷體" w:hAnsi="標楷體" w:hint="eastAsia"/>
          <w:sz w:val="20"/>
          <w:szCs w:val="20"/>
        </w:rPr>
        <w:t>學期第</w:t>
      </w:r>
      <w:r w:rsidRPr="00AA74A9">
        <w:rPr>
          <w:rFonts w:ascii="標楷體" w:eastAsia="標楷體" w:hAnsi="標楷體" w:cs="Times New Roman"/>
          <w:bCs/>
          <w:sz w:val="20"/>
          <w:szCs w:val="20"/>
        </w:rPr>
        <w:t>5</w:t>
      </w:r>
      <w:r w:rsidRPr="00AA74A9">
        <w:rPr>
          <w:rFonts w:ascii="標楷體" w:eastAsia="標楷體" w:hAnsi="標楷體" w:hint="eastAsia"/>
          <w:sz w:val="20"/>
          <w:szCs w:val="20"/>
        </w:rPr>
        <w:t>次行政會議修正通過</w:t>
      </w:r>
    </w:p>
    <w:p w:rsidR="00765785" w:rsidRPr="00AA74A9" w:rsidRDefault="00765785" w:rsidP="006A22C4">
      <w:pPr>
        <w:rPr>
          <w:rFonts w:ascii="標楷體" w:eastAsia="標楷體" w:hAnsi="標楷體"/>
          <w:sz w:val="20"/>
          <w:szCs w:val="20"/>
        </w:rPr>
      </w:pPr>
      <w:r w:rsidRPr="00AA74A9">
        <w:rPr>
          <w:rFonts w:ascii="標楷體" w:eastAsia="標楷體" w:hAnsi="標楷體" w:hint="eastAsia"/>
          <w:sz w:val="20"/>
          <w:szCs w:val="20"/>
        </w:rPr>
        <w:t xml:space="preserve">              </w:t>
      </w:r>
      <w:r w:rsidR="00EA5F19" w:rsidRPr="00AA74A9">
        <w:rPr>
          <w:rFonts w:ascii="標楷體" w:eastAsia="標楷體" w:hAnsi="標楷體"/>
          <w:sz w:val="20"/>
          <w:szCs w:val="20"/>
        </w:rPr>
        <w:t xml:space="preserve">             </w:t>
      </w:r>
      <w:r w:rsidRPr="00AA74A9">
        <w:rPr>
          <w:rFonts w:ascii="標楷體" w:eastAsia="標楷體" w:hAnsi="標楷體" w:hint="eastAsia"/>
          <w:sz w:val="20"/>
          <w:szCs w:val="20"/>
        </w:rPr>
        <w:t>115年9月29日</w:t>
      </w:r>
      <w:r w:rsidRPr="00AA74A9">
        <w:rPr>
          <w:rFonts w:ascii="標楷體" w:eastAsia="標楷體" w:hAnsi="標楷體" w:cs="Calibri"/>
          <w:color w:val="000000"/>
          <w:sz w:val="20"/>
          <w:szCs w:val="20"/>
        </w:rPr>
        <w:t>115</w:t>
      </w:r>
      <w:r w:rsidRPr="00AA74A9">
        <w:rPr>
          <w:rFonts w:ascii="標楷體" w:eastAsia="標楷體" w:hAnsi="標楷體" w:hint="eastAsia"/>
          <w:color w:val="000000"/>
          <w:sz w:val="20"/>
          <w:szCs w:val="20"/>
        </w:rPr>
        <w:t>學年度第</w:t>
      </w:r>
      <w:r w:rsidRPr="00AA74A9">
        <w:rPr>
          <w:rFonts w:ascii="標楷體" w:eastAsia="標楷體" w:hAnsi="標楷體" w:cs="Calibri"/>
          <w:color w:val="000000"/>
          <w:sz w:val="20"/>
          <w:szCs w:val="20"/>
        </w:rPr>
        <w:t>1</w:t>
      </w:r>
      <w:r w:rsidRPr="00AA74A9">
        <w:rPr>
          <w:rFonts w:ascii="標楷體" w:eastAsia="標楷體" w:hAnsi="標楷體" w:hint="eastAsia"/>
          <w:color w:val="000000"/>
          <w:sz w:val="20"/>
          <w:szCs w:val="20"/>
        </w:rPr>
        <w:t>學期第</w:t>
      </w:r>
      <w:r w:rsidRPr="00AA74A9">
        <w:rPr>
          <w:rFonts w:ascii="標楷體" w:eastAsia="標楷體" w:hAnsi="標楷體" w:cs="Calibri"/>
          <w:color w:val="000000"/>
          <w:sz w:val="20"/>
          <w:szCs w:val="20"/>
        </w:rPr>
        <w:t>2</w:t>
      </w:r>
      <w:r w:rsidRPr="00AA74A9">
        <w:rPr>
          <w:rFonts w:ascii="標楷體" w:eastAsia="標楷體" w:hAnsi="標楷體" w:hint="eastAsia"/>
          <w:color w:val="000000"/>
          <w:sz w:val="20"/>
          <w:szCs w:val="20"/>
        </w:rPr>
        <w:t>次行政會議修正通過</w:t>
      </w:r>
    </w:p>
    <w:p w:rsidR="006A22C4" w:rsidRPr="006A22C4" w:rsidRDefault="006A22C4" w:rsidP="006A22C4">
      <w:pPr>
        <w:rPr>
          <w:rFonts w:ascii="標楷體" w:eastAsia="標楷體" w:hAnsi="標楷體"/>
          <w:sz w:val="28"/>
          <w:szCs w:val="28"/>
        </w:rPr>
      </w:pPr>
      <w:r w:rsidRPr="006A22C4">
        <w:rPr>
          <w:rFonts w:ascii="標楷體" w:eastAsia="標楷體" w:hAnsi="標楷體"/>
          <w:sz w:val="28"/>
          <w:szCs w:val="28"/>
        </w:rPr>
        <w:t>德育學校財團法人德育護理健康學院職員校內兼課規則</w:t>
      </w:r>
    </w:p>
    <w:p w:rsid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A22C4">
        <w:rPr>
          <w:rFonts w:ascii="標楷體" w:eastAsia="標楷體" w:hAnsi="標楷體"/>
          <w:sz w:val="28"/>
          <w:szCs w:val="28"/>
        </w:rPr>
        <w:t>第一條</w:t>
      </w:r>
      <w:r w:rsidRPr="006A22C4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A22C4">
        <w:rPr>
          <w:rFonts w:ascii="標楷體" w:eastAsia="標楷體" w:hAnsi="標楷體"/>
          <w:sz w:val="28"/>
          <w:szCs w:val="28"/>
        </w:rPr>
        <w:t>德育學校財團法人德育護理健康學院（以下簡稱本校）為</w:t>
      </w:r>
    </w:p>
    <w:p w:rsid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/>
          <w:sz w:val="28"/>
          <w:szCs w:val="28"/>
        </w:rPr>
        <w:t>鼓勵職員在職進修， 並適切發揮專才專業，特訂定本校職</w:t>
      </w:r>
    </w:p>
    <w:p w:rsidR="006A22C4" w:rsidRP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/>
          <w:sz w:val="28"/>
          <w:szCs w:val="28"/>
        </w:rPr>
        <w:t>員校內兼課規則（以下簡稱本規則）。</w:t>
      </w:r>
    </w:p>
    <w:p w:rsid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A22C4">
        <w:rPr>
          <w:rFonts w:ascii="標楷體" w:eastAsia="標楷體" w:hAnsi="標楷體"/>
          <w:sz w:val="28"/>
          <w:szCs w:val="28"/>
        </w:rPr>
        <w:t>第二條</w:t>
      </w:r>
      <w:r w:rsidRPr="006A22C4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A22C4">
        <w:rPr>
          <w:rFonts w:ascii="標楷體" w:eastAsia="標楷體" w:hAnsi="標楷體"/>
          <w:sz w:val="28"/>
          <w:szCs w:val="28"/>
        </w:rPr>
        <w:t>本規則所稱之職員係指本校編制內之專任行政人員、簽約</w:t>
      </w:r>
    </w:p>
    <w:p w:rsid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/>
          <w:sz w:val="28"/>
          <w:szCs w:val="28"/>
        </w:rPr>
        <w:t>之約聘人員及護理臨床指導老師。</w:t>
      </w:r>
      <w:r w:rsidRPr="006A22C4">
        <w:rPr>
          <w:rFonts w:ascii="標楷體" w:eastAsia="標楷體" w:hAnsi="標楷體" w:hint="eastAsia"/>
          <w:sz w:val="28"/>
          <w:szCs w:val="28"/>
        </w:rPr>
        <w:t>本校各計畫項下聘任之</w:t>
      </w:r>
    </w:p>
    <w:p w:rsidR="006A22C4" w:rsidRP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 w:hint="eastAsia"/>
          <w:sz w:val="28"/>
          <w:szCs w:val="28"/>
        </w:rPr>
        <w:t>計畫專任助理比照適用之。</w:t>
      </w:r>
    </w:p>
    <w:p w:rsid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A22C4">
        <w:rPr>
          <w:rFonts w:ascii="標楷體" w:eastAsia="標楷體" w:hAnsi="標楷體"/>
          <w:sz w:val="28"/>
          <w:szCs w:val="28"/>
        </w:rPr>
        <w:t>第三條  本校職員具備碩士或博士學位者，得於符合專業領域內，</w:t>
      </w:r>
    </w:p>
    <w:p w:rsidR="006A22C4" w:rsidRP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/>
          <w:sz w:val="28"/>
          <w:szCs w:val="28"/>
        </w:rPr>
        <w:t>由擬聘之各系、所、 中心提聘為兼任教師。</w:t>
      </w:r>
    </w:p>
    <w:p w:rsid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A22C4">
        <w:rPr>
          <w:rFonts w:ascii="標楷體" w:eastAsia="標楷體" w:hAnsi="標楷體"/>
          <w:sz w:val="28"/>
          <w:szCs w:val="28"/>
        </w:rPr>
        <w:t>第四條  本校職員在校內兼課者，應由擬聘單位填具提聘單（如附</w:t>
      </w:r>
    </w:p>
    <w:p w:rsidR="003F7827" w:rsidRPr="003F7827" w:rsidRDefault="006A22C4" w:rsidP="003F7827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/>
          <w:sz w:val="28"/>
          <w:szCs w:val="28"/>
        </w:rPr>
        <w:t>件一），先行徵得其服務單位各級主管之同意，並</w:t>
      </w:r>
      <w:r w:rsidR="003F7827" w:rsidRPr="003F7827">
        <w:rPr>
          <w:rFonts w:ascii="標楷體" w:eastAsia="標楷體" w:hAnsi="標楷體" w:hint="eastAsia"/>
          <w:sz w:val="28"/>
          <w:szCs w:val="28"/>
        </w:rPr>
        <w:t>依本校兼</w:t>
      </w:r>
    </w:p>
    <w:p w:rsidR="003F7827" w:rsidRDefault="003F7827" w:rsidP="003F7827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F7827">
        <w:rPr>
          <w:rFonts w:ascii="標楷體" w:eastAsia="標楷體" w:hAnsi="標楷體" w:hint="eastAsia"/>
          <w:sz w:val="28"/>
          <w:szCs w:val="28"/>
        </w:rPr>
        <w:t xml:space="preserve">        任教師聘審程序辦理</w:t>
      </w:r>
      <w:r w:rsidRPr="003F7827">
        <w:rPr>
          <w:rFonts w:ascii="標楷體" w:eastAsia="標楷體" w:hAnsi="標楷體"/>
          <w:sz w:val="28"/>
          <w:szCs w:val="28"/>
        </w:rPr>
        <w:t>之。</w:t>
      </w:r>
    </w:p>
    <w:p w:rsidR="006A22C4" w:rsidRDefault="006A22C4" w:rsidP="003F7827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A22C4">
        <w:rPr>
          <w:rFonts w:ascii="標楷體" w:eastAsia="標楷體" w:hAnsi="標楷體"/>
          <w:sz w:val="28"/>
          <w:szCs w:val="28"/>
        </w:rPr>
        <w:t xml:space="preserve">第五條  本校職員在校內各部兼課時數合併計算，每週不得超過 4 </w:t>
      </w:r>
    </w:p>
    <w:p w:rsidR="006A22C4" w:rsidRP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/>
          <w:sz w:val="28"/>
          <w:szCs w:val="28"/>
        </w:rPr>
        <w:t>小時。</w:t>
      </w:r>
    </w:p>
    <w:p w:rsid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A22C4">
        <w:rPr>
          <w:rFonts w:ascii="標楷體" w:eastAsia="標楷體" w:hAnsi="標楷體"/>
          <w:sz w:val="28"/>
          <w:szCs w:val="28"/>
        </w:rPr>
        <w:t>第六條</w:t>
      </w:r>
      <w:r w:rsidRPr="006A22C4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A22C4">
        <w:rPr>
          <w:rFonts w:ascii="標楷體" w:eastAsia="標楷體" w:hAnsi="標楷體"/>
          <w:sz w:val="28"/>
          <w:szCs w:val="28"/>
        </w:rPr>
        <w:t>本校職員在校內兼課不得影響本身之職務，如確有怠忽職</w:t>
      </w:r>
    </w:p>
    <w:p w:rsid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/>
          <w:sz w:val="28"/>
          <w:szCs w:val="28"/>
        </w:rPr>
        <w:t>守、影響業務進行之情形者，經單位主管簽請校長核定</w:t>
      </w:r>
    </w:p>
    <w:p w:rsidR="006A22C4" w:rsidRP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/>
          <w:sz w:val="28"/>
          <w:szCs w:val="28"/>
        </w:rPr>
        <w:t>後，次學期起兩年內不得再受提聘兼課。</w:t>
      </w:r>
    </w:p>
    <w:p w:rsid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A22C4">
        <w:rPr>
          <w:rFonts w:ascii="標楷體" w:eastAsia="標楷體" w:hAnsi="標楷體" w:hint="eastAsia"/>
          <w:sz w:val="28"/>
          <w:szCs w:val="28"/>
        </w:rPr>
        <w:t xml:space="preserve">        奉准於上班時間兼課者，兼課時間應請假，惟不得以病假</w:t>
      </w:r>
    </w:p>
    <w:p w:rsid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 w:hint="eastAsia"/>
          <w:sz w:val="28"/>
          <w:szCs w:val="28"/>
        </w:rPr>
        <w:t>或公假為由前往兼課，並應事先完成請假手續。利用夜</w:t>
      </w:r>
    </w:p>
    <w:p w:rsidR="006A22C4" w:rsidRP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22C4">
        <w:rPr>
          <w:rFonts w:ascii="標楷體" w:eastAsia="標楷體" w:hAnsi="標楷體" w:hint="eastAsia"/>
          <w:sz w:val="28"/>
          <w:szCs w:val="28"/>
        </w:rPr>
        <w:t>間、周末假日兼課者，無需請假。</w:t>
      </w:r>
    </w:p>
    <w:p w:rsidR="006A22C4" w:rsidRPr="006A22C4" w:rsidRDefault="006A22C4" w:rsidP="006A22C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A22C4">
        <w:rPr>
          <w:rFonts w:ascii="標楷體" w:eastAsia="標楷體" w:hAnsi="標楷體"/>
          <w:sz w:val="28"/>
          <w:szCs w:val="28"/>
        </w:rPr>
        <w:t>第七條</w:t>
      </w:r>
      <w:r w:rsidRPr="006A22C4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A22C4">
        <w:rPr>
          <w:rFonts w:ascii="標楷體" w:eastAsia="標楷體" w:hAnsi="標楷體"/>
          <w:sz w:val="28"/>
          <w:szCs w:val="28"/>
        </w:rPr>
        <w:t>本規則經行政會議通過，校長核定後實施，修正時亦同。</w:t>
      </w:r>
    </w:p>
    <w:p w:rsidR="006A22C4" w:rsidRPr="006A22C4" w:rsidRDefault="006A22C4" w:rsidP="006A22C4">
      <w:pPr>
        <w:rPr>
          <w:rFonts w:ascii="標楷體" w:eastAsia="標楷體" w:hAnsi="標楷體"/>
          <w:sz w:val="28"/>
          <w:szCs w:val="28"/>
        </w:rPr>
      </w:pPr>
    </w:p>
    <w:p w:rsidR="006A22C4" w:rsidRPr="006A22C4" w:rsidRDefault="006A22C4" w:rsidP="006A22C4"/>
    <w:p w:rsidR="006A22C4" w:rsidRPr="006A22C4" w:rsidRDefault="006A22C4" w:rsidP="006A22C4"/>
    <w:p w:rsidR="006A22C4" w:rsidRPr="006A22C4" w:rsidRDefault="006A22C4" w:rsidP="006A22C4"/>
    <w:p w:rsidR="006A22C4" w:rsidRPr="006A22C4" w:rsidRDefault="006A22C4" w:rsidP="006A22C4"/>
    <w:p w:rsidR="006A22C4" w:rsidRPr="006A22C4" w:rsidRDefault="00A46AA1" w:rsidP="00A46AA1">
      <w:pPr>
        <w:spacing w:line="0" w:lineRule="atLeast"/>
      </w:pPr>
      <w:r w:rsidRPr="00A46AA1">
        <w:rPr>
          <w:noProof/>
        </w:rPr>
        <w:lastRenderedPageBreak/>
        <w:drawing>
          <wp:inline distT="0" distB="0" distL="0" distR="0" wp14:anchorId="40B2FFDB" wp14:editId="55BEDC17">
            <wp:extent cx="5234305" cy="4531087"/>
            <wp:effectExtent l="0" t="0" r="4445" b="317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551" cy="454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2C4" w:rsidRPr="006A22C4" w:rsidRDefault="00A46AA1" w:rsidP="006A22C4">
      <w:r w:rsidRPr="00A46AA1">
        <w:rPr>
          <w:noProof/>
        </w:rPr>
        <w:drawing>
          <wp:inline distT="0" distB="0" distL="0" distR="0" wp14:anchorId="3B0A179E" wp14:editId="0D5D595B">
            <wp:extent cx="5196840" cy="2969589"/>
            <wp:effectExtent l="0" t="0" r="3810" b="25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809"/>
                    <a:stretch/>
                  </pic:blipFill>
                  <pic:spPr bwMode="auto">
                    <a:xfrm>
                      <a:off x="0" y="0"/>
                      <a:ext cx="5240235" cy="2994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A22C4" w:rsidRPr="006A22C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894" w:rsidRDefault="00577894" w:rsidP="006D49CD">
      <w:r>
        <w:separator/>
      </w:r>
    </w:p>
  </w:endnote>
  <w:endnote w:type="continuationSeparator" w:id="0">
    <w:p w:rsidR="00577894" w:rsidRDefault="00577894" w:rsidP="006D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894" w:rsidRDefault="00577894" w:rsidP="006D49CD">
      <w:r>
        <w:separator/>
      </w:r>
    </w:p>
  </w:footnote>
  <w:footnote w:type="continuationSeparator" w:id="0">
    <w:p w:rsidR="00577894" w:rsidRDefault="00577894" w:rsidP="006D4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2C4"/>
    <w:rsid w:val="003E240F"/>
    <w:rsid w:val="003F7827"/>
    <w:rsid w:val="00577894"/>
    <w:rsid w:val="00591BC3"/>
    <w:rsid w:val="006A22C4"/>
    <w:rsid w:val="006D49CD"/>
    <w:rsid w:val="00765785"/>
    <w:rsid w:val="008A2A49"/>
    <w:rsid w:val="00A46AA1"/>
    <w:rsid w:val="00AA74A9"/>
    <w:rsid w:val="00BC3807"/>
    <w:rsid w:val="00E767C1"/>
    <w:rsid w:val="00EA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B37CE"/>
  <w15:chartTrackingRefBased/>
  <w15:docId w15:val="{782CE149-00C9-47A5-AB11-71FA577A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49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D49C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D49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D49CD"/>
    <w:rPr>
      <w:sz w:val="20"/>
      <w:szCs w:val="20"/>
    </w:rPr>
  </w:style>
  <w:style w:type="paragraph" w:customStyle="1" w:styleId="Default">
    <w:name w:val="Default"/>
    <w:rsid w:val="00EA5F1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2026-10-05T06:19:00Z</dcterms:created>
  <dcterms:modified xsi:type="dcterms:W3CDTF">2026-10-05T06:55:00Z</dcterms:modified>
</cp:coreProperties>
</file>