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17C" w:rsidRDefault="0041617C" w:rsidP="0041617C">
      <w:pPr>
        <w:rPr>
          <w:rFonts w:ascii="標楷體" w:eastAsia="標楷體" w:hAnsi="標楷體"/>
          <w:b/>
          <w:sz w:val="28"/>
          <w:szCs w:val="28"/>
        </w:rPr>
      </w:pPr>
      <w:r w:rsidRPr="00BD0CAD">
        <w:rPr>
          <w:rFonts w:ascii="標楷體" w:eastAsia="標楷體" w:hAnsi="標楷體" w:hint="eastAsia"/>
          <w:b/>
          <w:sz w:val="28"/>
          <w:szCs w:val="28"/>
        </w:rPr>
        <w:t>德育護理健康學院教師資格審查認可作業推動小組設置要點</w:t>
      </w:r>
    </w:p>
    <w:p w:rsidR="00BD0CAD" w:rsidRPr="00BD0CAD" w:rsidRDefault="00BD0CAD" w:rsidP="0041617C">
      <w:pPr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</w:t>
      </w:r>
      <w:r w:rsidRPr="00BD0CAD">
        <w:rPr>
          <w:rFonts w:ascii="標楷體" w:eastAsia="標楷體" w:hAnsi="標楷體" w:hint="eastAsia"/>
          <w:sz w:val="20"/>
          <w:szCs w:val="20"/>
        </w:rPr>
        <w:t>115年9月29日115學年度第1學期第</w:t>
      </w:r>
      <w:r>
        <w:rPr>
          <w:rFonts w:ascii="標楷體" w:eastAsia="標楷體" w:hAnsi="標楷體" w:hint="eastAsia"/>
          <w:sz w:val="20"/>
          <w:szCs w:val="20"/>
        </w:rPr>
        <w:t>2</w:t>
      </w:r>
      <w:r w:rsidRPr="00BD0CAD">
        <w:rPr>
          <w:rFonts w:ascii="標楷體" w:eastAsia="標楷體" w:hAnsi="標楷體" w:hint="eastAsia"/>
          <w:sz w:val="20"/>
          <w:szCs w:val="20"/>
        </w:rPr>
        <w:t>次行政會議通過</w:t>
      </w:r>
      <w:bookmarkStart w:id="0" w:name="_GoBack"/>
      <w:bookmarkEnd w:id="0"/>
    </w:p>
    <w:p w:rsidR="00740C34" w:rsidRPr="00BD0CAD" w:rsidRDefault="0041617C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>一、</w:t>
      </w:r>
      <w:r w:rsidRPr="00BD0CAD">
        <w:rPr>
          <w:rFonts w:ascii="標楷體" w:eastAsia="標楷體" w:hAnsi="標楷體"/>
        </w:rPr>
        <w:t xml:space="preserve"> </w:t>
      </w:r>
      <w:r w:rsidRPr="00BD0CAD">
        <w:rPr>
          <w:rFonts w:ascii="標楷體" w:eastAsia="標楷體" w:hAnsi="標楷體" w:hint="eastAsia"/>
        </w:rPr>
        <w:t>本校為提升教師資格審定作業品質，以保障教師權益、推廣多元升等、強</w:t>
      </w:r>
    </w:p>
    <w:p w:rsidR="00740C34" w:rsidRPr="00BD0CAD" w:rsidRDefault="00740C34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</w:t>
      </w:r>
      <w:r w:rsidR="0041617C" w:rsidRPr="00BD0CAD">
        <w:rPr>
          <w:rFonts w:ascii="標楷體" w:eastAsia="標楷體" w:hAnsi="標楷體" w:hint="eastAsia"/>
        </w:rPr>
        <w:t>化</w:t>
      </w:r>
      <w:r w:rsidRPr="00BD0CAD">
        <w:rPr>
          <w:rFonts w:ascii="標楷體" w:eastAsia="標楷體" w:hAnsi="標楷體" w:hint="eastAsia"/>
        </w:rPr>
        <w:t>教師資格審查機制</w:t>
      </w:r>
      <w:r w:rsidR="0041617C" w:rsidRPr="00BD0CAD">
        <w:rPr>
          <w:rFonts w:ascii="標楷體" w:eastAsia="標楷體" w:hAnsi="標楷體" w:hint="eastAsia"/>
        </w:rPr>
        <w:t>，依</w:t>
      </w:r>
      <w:r w:rsidRPr="00BD0CAD">
        <w:rPr>
          <w:rFonts w:ascii="標楷體" w:eastAsia="標楷體" w:hAnsi="標楷體" w:hint="eastAsia"/>
        </w:rPr>
        <w:t>教育部「</w:t>
      </w:r>
      <w:r w:rsidR="0041617C" w:rsidRPr="00BD0CAD">
        <w:rPr>
          <w:rFonts w:ascii="標楷體" w:eastAsia="標楷體" w:hAnsi="標楷體" w:hint="eastAsia"/>
        </w:rPr>
        <w:t>專科以上學校自審教師資格認可及輔導</w:t>
      </w:r>
    </w:p>
    <w:p w:rsidR="00740C34" w:rsidRPr="00BD0CAD" w:rsidRDefault="00740C34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</w:t>
      </w:r>
      <w:r w:rsidR="0041617C" w:rsidRPr="00BD0CAD">
        <w:rPr>
          <w:rFonts w:ascii="標楷體" w:eastAsia="標楷體" w:hAnsi="標楷體" w:hint="eastAsia"/>
        </w:rPr>
        <w:t>作業要點</w:t>
      </w:r>
      <w:r w:rsidRPr="00BD0CAD">
        <w:rPr>
          <w:rFonts w:ascii="標楷體" w:eastAsia="標楷體" w:hAnsi="標楷體" w:hint="eastAsia"/>
        </w:rPr>
        <w:t>」</w:t>
      </w:r>
      <w:r w:rsidR="0041617C" w:rsidRPr="00BD0CAD">
        <w:rPr>
          <w:rFonts w:ascii="標楷體" w:eastAsia="標楷體" w:hAnsi="標楷體" w:hint="eastAsia"/>
        </w:rPr>
        <w:t>第五點之規定，設立本校教師資格審查認可作業推動小組（以</w:t>
      </w:r>
    </w:p>
    <w:p w:rsidR="0041617C" w:rsidRPr="00BD0CAD" w:rsidRDefault="00740C34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</w:t>
      </w:r>
      <w:r w:rsidR="0041617C" w:rsidRPr="00BD0CAD">
        <w:rPr>
          <w:rFonts w:ascii="標楷體" w:eastAsia="標楷體" w:hAnsi="標楷體" w:hint="eastAsia"/>
        </w:rPr>
        <w:t>下簡稱本小組），並訂定本要點。</w:t>
      </w:r>
      <w:r w:rsidR="0041617C" w:rsidRPr="00BD0CAD">
        <w:rPr>
          <w:rFonts w:ascii="標楷體" w:eastAsia="標楷體" w:hAnsi="標楷體"/>
        </w:rPr>
        <w:t xml:space="preserve"> </w:t>
      </w:r>
    </w:p>
    <w:p w:rsidR="00E27A07" w:rsidRPr="00BD0CAD" w:rsidRDefault="0041617C" w:rsidP="00E27A07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>二、 本小組</w:t>
      </w:r>
      <w:r w:rsidR="00E27A07" w:rsidRPr="00BD0CAD">
        <w:rPr>
          <w:rFonts w:ascii="標楷體" w:eastAsia="標楷體" w:hAnsi="標楷體" w:hint="eastAsia"/>
        </w:rPr>
        <w:t xml:space="preserve">為任務編組之專責組織，其任務如下:  </w:t>
      </w:r>
    </w:p>
    <w:p w:rsidR="00E27A07" w:rsidRPr="00BD0CAD" w:rsidRDefault="00E27A07" w:rsidP="00E27A07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(一) 檢視本校教師資格審查相關規章。 </w:t>
      </w:r>
    </w:p>
    <w:p w:rsidR="00E27A07" w:rsidRPr="00BD0CAD" w:rsidRDefault="00E27A07" w:rsidP="00E27A07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(二) 提升本校整體教師資格審定作業品質及運作機制。  </w:t>
      </w:r>
    </w:p>
    <w:p w:rsidR="00E27A07" w:rsidRPr="00BD0CAD" w:rsidRDefault="00E27A07" w:rsidP="00E27A07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(三) 檢視本校教師資格審查作業執行成效。  </w:t>
      </w:r>
    </w:p>
    <w:p w:rsidR="00E27A07" w:rsidRPr="00BD0CAD" w:rsidRDefault="00E27A07" w:rsidP="00E27A07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(四) 檢視更新自評報告書撰寫與實際運作成效。  </w:t>
      </w:r>
    </w:p>
    <w:p w:rsidR="0041617C" w:rsidRPr="00BD0CAD" w:rsidRDefault="00E27A07" w:rsidP="00E27A07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(五) 其他有關教師資格審查認可作業推動事項。</w:t>
      </w:r>
    </w:p>
    <w:p w:rsidR="0041617C" w:rsidRPr="00BD0CAD" w:rsidRDefault="0041617C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>三、 本小組採任務編組並置召集人一人，由校長兼任；小組委員由教務長、</w:t>
      </w:r>
    </w:p>
    <w:p w:rsidR="00740C34" w:rsidRPr="00BD0CAD" w:rsidRDefault="0041617C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 研究發展處處長、人事室主任、各系所主任、通識教育中心主任兼任，</w:t>
      </w:r>
    </w:p>
    <w:p w:rsidR="0041617C" w:rsidRPr="00BD0CAD" w:rsidRDefault="00740C34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 並由校長遴聘校教評會委員</w:t>
      </w:r>
      <w:r w:rsidR="00E27A07" w:rsidRPr="00BD0CAD">
        <w:rPr>
          <w:rFonts w:ascii="標楷體" w:eastAsia="標楷體" w:hAnsi="標楷體" w:hint="eastAsia"/>
        </w:rPr>
        <w:t>二</w:t>
      </w:r>
      <w:r w:rsidRPr="00BD0CAD">
        <w:rPr>
          <w:rFonts w:ascii="標楷體" w:eastAsia="標楷體" w:hAnsi="標楷體" w:hint="eastAsia"/>
        </w:rPr>
        <w:t>人共同組成之，</w:t>
      </w:r>
      <w:r w:rsidR="0041617C" w:rsidRPr="00BD0CAD">
        <w:rPr>
          <w:rFonts w:ascii="標楷體" w:eastAsia="標楷體" w:hAnsi="標楷體" w:hint="eastAsia"/>
        </w:rPr>
        <w:t>任期</w:t>
      </w:r>
      <w:r w:rsidRPr="00BD0CAD">
        <w:rPr>
          <w:rFonts w:ascii="標楷體" w:eastAsia="標楷體" w:hAnsi="標楷體" w:hint="eastAsia"/>
        </w:rPr>
        <w:t>一學年</w:t>
      </w:r>
      <w:r w:rsidR="0041617C" w:rsidRPr="00BD0CAD">
        <w:rPr>
          <w:rFonts w:ascii="標楷體" w:eastAsia="標楷體" w:hAnsi="標楷體" w:hint="eastAsia"/>
        </w:rPr>
        <w:t xml:space="preserve">。 </w:t>
      </w:r>
    </w:p>
    <w:p w:rsidR="002301DA" w:rsidRPr="00BD0CAD" w:rsidRDefault="002301DA" w:rsidP="002301DA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 相關行政業務由人事室承辦執行。</w:t>
      </w:r>
    </w:p>
    <w:p w:rsidR="0041617C" w:rsidRPr="00BD0CAD" w:rsidRDefault="0041617C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>四、 本小組會議每學</w:t>
      </w:r>
      <w:r w:rsidR="00981BD7" w:rsidRPr="00BD0CAD">
        <w:rPr>
          <w:rFonts w:ascii="標楷體" w:eastAsia="標楷體" w:hAnsi="標楷體" w:hint="eastAsia"/>
        </w:rPr>
        <w:t>期</w:t>
      </w:r>
      <w:r w:rsidRPr="00BD0CAD">
        <w:rPr>
          <w:rFonts w:ascii="標楷體" w:eastAsia="標楷體" w:hAnsi="標楷體" w:hint="eastAsia"/>
        </w:rPr>
        <w:t>至少召開一次，由召集人召集並擔任主席，召集人不克</w:t>
      </w:r>
    </w:p>
    <w:p w:rsidR="002301DA" w:rsidRPr="00BD0CAD" w:rsidRDefault="0041617C" w:rsidP="002301DA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出席時，指定委員一人代理。</w:t>
      </w:r>
      <w:r w:rsidR="002301DA" w:rsidRPr="00BD0CAD">
        <w:rPr>
          <w:rFonts w:ascii="標楷體" w:eastAsia="標楷體" w:hAnsi="標楷體" w:hint="eastAsia"/>
        </w:rPr>
        <w:t>委員應親自出席會議不得代理；決議事項需</w:t>
      </w:r>
    </w:p>
    <w:p w:rsidR="002301DA" w:rsidRPr="00BD0CAD" w:rsidRDefault="002301DA" w:rsidP="002301DA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有出席委員過半數同意，始得為之。</w:t>
      </w:r>
    </w:p>
    <w:p w:rsidR="0041617C" w:rsidRPr="00BD0CAD" w:rsidRDefault="0041617C" w:rsidP="002301DA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</w:t>
      </w:r>
      <w:r w:rsidR="002301DA" w:rsidRPr="00BD0CAD">
        <w:rPr>
          <w:rFonts w:ascii="標楷體" w:eastAsia="標楷體" w:hAnsi="標楷體" w:hint="eastAsia"/>
        </w:rPr>
        <w:t>開會時，</w:t>
      </w:r>
      <w:r w:rsidRPr="00BD0CAD">
        <w:rPr>
          <w:rFonts w:ascii="標楷體" w:eastAsia="標楷體" w:hAnsi="標楷體" w:hint="eastAsia"/>
        </w:rPr>
        <w:t>得</w:t>
      </w:r>
      <w:r w:rsidR="002301DA" w:rsidRPr="00BD0CAD">
        <w:rPr>
          <w:rFonts w:ascii="標楷體" w:eastAsia="標楷體" w:hAnsi="標楷體" w:hint="eastAsia"/>
        </w:rPr>
        <w:t>因業務需要</w:t>
      </w:r>
      <w:r w:rsidRPr="00BD0CAD">
        <w:rPr>
          <w:rFonts w:ascii="標楷體" w:eastAsia="標楷體" w:hAnsi="標楷體" w:hint="eastAsia"/>
        </w:rPr>
        <w:t xml:space="preserve">邀請專家學者及有關單位、人員列席。 </w:t>
      </w:r>
    </w:p>
    <w:p w:rsidR="0041617C" w:rsidRPr="00BD0CAD" w:rsidRDefault="0041617C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>五、 本小組會議應有全體委員二分之一以上出席始得開議，出席委員二分之一</w:t>
      </w:r>
    </w:p>
    <w:p w:rsidR="002301DA" w:rsidRPr="00BD0CAD" w:rsidRDefault="0041617C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以上同意始得決議。</w:t>
      </w:r>
    </w:p>
    <w:p w:rsidR="0041617C" w:rsidRPr="00BD0CAD" w:rsidRDefault="002301DA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     如有迴避情形，其迴避之人數不計入出席人數計算</w:t>
      </w:r>
      <w:r w:rsidR="00981BD7" w:rsidRPr="00BD0CAD">
        <w:rPr>
          <w:rFonts w:ascii="標楷體" w:eastAsia="標楷體" w:hAnsi="標楷體" w:hint="eastAsia"/>
        </w:rPr>
        <w:t>。</w:t>
      </w:r>
      <w:r w:rsidR="0041617C" w:rsidRPr="00BD0CAD">
        <w:rPr>
          <w:rFonts w:ascii="標楷體" w:eastAsia="標楷體" w:hAnsi="標楷體" w:hint="eastAsia"/>
        </w:rPr>
        <w:t xml:space="preserve"> </w:t>
      </w:r>
    </w:p>
    <w:p w:rsidR="0041617C" w:rsidRPr="00BD0CAD" w:rsidRDefault="0041617C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 xml:space="preserve">六、 本要點未盡事宜，悉依教育部及本校相關法令規定辦理。 </w:t>
      </w:r>
    </w:p>
    <w:p w:rsidR="001B23AA" w:rsidRPr="00BD0CAD" w:rsidRDefault="0041617C" w:rsidP="0041617C">
      <w:pPr>
        <w:rPr>
          <w:rFonts w:ascii="標楷體" w:eastAsia="標楷體" w:hAnsi="標楷體"/>
        </w:rPr>
      </w:pPr>
      <w:r w:rsidRPr="00BD0CAD">
        <w:rPr>
          <w:rFonts w:ascii="標楷體" w:eastAsia="標楷體" w:hAnsi="標楷體" w:hint="eastAsia"/>
        </w:rPr>
        <w:t>七、 本要點經行政會議通過，校長核定後發布施行，修正時亦同。</w:t>
      </w:r>
    </w:p>
    <w:sectPr w:rsidR="001B23AA" w:rsidRPr="00BD0C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17C"/>
    <w:rsid w:val="001B23AA"/>
    <w:rsid w:val="002232C3"/>
    <w:rsid w:val="002301DA"/>
    <w:rsid w:val="0041617C"/>
    <w:rsid w:val="00740C34"/>
    <w:rsid w:val="00981BD7"/>
    <w:rsid w:val="00AE0430"/>
    <w:rsid w:val="00BD0CAD"/>
    <w:rsid w:val="00E2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EB208"/>
  <w15:chartTrackingRefBased/>
  <w15:docId w15:val="{2A22FE63-4508-4517-83EE-AF7949B8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81B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2026-09-03T05:43:00Z</cp:lastPrinted>
  <dcterms:created xsi:type="dcterms:W3CDTF">2026-10-05T09:02:00Z</dcterms:created>
  <dcterms:modified xsi:type="dcterms:W3CDTF">2026-10-05T09:02:00Z</dcterms:modified>
</cp:coreProperties>
</file>